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Pr="0050426A" w:rsidRDefault="00D86535">
      <w:pPr>
        <w:pStyle w:val="a5"/>
        <w:rPr>
          <w:rFonts w:asciiTheme="minorHAnsi" w:hAnsiTheme="minorHAnsi"/>
        </w:rPr>
      </w:pPr>
      <w:r w:rsidRPr="0050426A">
        <w:rPr>
          <w:rFonts w:asciiTheme="minorHAnsi" w:hAnsiTheme="minorHAnsi"/>
          <w:noProof/>
        </w:rPr>
        <w:drawing>
          <wp:inline distT="0" distB="0" distL="0" distR="0">
            <wp:extent cx="643890" cy="84264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426A" w:rsidRDefault="00CF05B8">
      <w:pPr>
        <w:pStyle w:val="a5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0426A" w:rsidRDefault="00CF05B8">
      <w:pPr>
        <w:pStyle w:val="a5"/>
        <w:rPr>
          <w:rFonts w:asciiTheme="minorHAnsi" w:hAnsiTheme="minorHAnsi"/>
        </w:rPr>
      </w:pPr>
      <w:r w:rsidRPr="0050426A">
        <w:rPr>
          <w:rFonts w:asciiTheme="minorHAnsi" w:hAnsiTheme="minorHAnsi"/>
        </w:rPr>
        <w:t>Глава города Нижнего Новгорода</w:t>
      </w:r>
    </w:p>
    <w:p w:rsidR="00CF05B8" w:rsidRPr="0050426A" w:rsidRDefault="00CF05B8">
      <w:pPr>
        <w:rPr>
          <w:rFonts w:asciiTheme="minorHAnsi" w:hAnsiTheme="minorHAnsi"/>
          <w:sz w:val="18"/>
          <w:szCs w:val="18"/>
        </w:rPr>
      </w:pPr>
    </w:p>
    <w:p w:rsidR="00CF05B8" w:rsidRPr="0050426A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0426A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0426A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F03153" w:rsidRPr="0050426A" w:rsidRDefault="00F03153" w:rsidP="00F03153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395"/>
        <w:gridCol w:w="2834"/>
      </w:tblGrid>
      <w:tr w:rsidR="00F03153" w:rsidRPr="0050426A" w:rsidTr="00990C6B">
        <w:trPr>
          <w:trHeight w:hRule="exact" w:val="467"/>
        </w:trPr>
        <w:tc>
          <w:tcPr>
            <w:tcW w:w="1134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603917909"/>
              <w:placeholder>
                <w:docPart w:val="A69E52DABAB5444FAA54E22AA88AAE9C"/>
              </w:placeholder>
            </w:sdtPr>
            <w:sdtEndPr>
              <w:rPr>
                <w:rStyle w:val="Datenum"/>
              </w:rPr>
            </w:sdtEndPr>
            <w:sdtContent>
              <w:p w:rsidR="00F03153" w:rsidRPr="0050426A" w:rsidRDefault="0042314E" w:rsidP="00F03153">
                <w:pPr>
                  <w:widowControl w:val="0"/>
                  <w:spacing w:line="320" w:lineRule="exact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27.04.2020</w:t>
                </w:r>
              </w:p>
            </w:sdtContent>
          </w:sdt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3153" w:rsidRPr="0050426A" w:rsidRDefault="00F03153" w:rsidP="00990C6B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4" w:type="dxa"/>
          </w:tcPr>
          <w:p w:rsidR="00F03153" w:rsidRPr="0050426A" w:rsidRDefault="00BF6871" w:rsidP="00E05414">
            <w:pPr>
              <w:spacing w:line="480" w:lineRule="auto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0426A">
              <w:rPr>
                <w:rStyle w:val="Datenum"/>
                <w:rFonts w:asciiTheme="minorHAnsi" w:hAnsiTheme="minorHAnsi"/>
                <w:sz w:val="28"/>
                <w:szCs w:val="28"/>
              </w:rPr>
              <w:t>№</w:t>
            </w:r>
            <w:r w:rsidRPr="0050426A">
              <w:rPr>
                <w:rStyle w:val="Datenum"/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603917912"/>
                <w:placeholder>
                  <w:docPart w:val="E439FB11187F4B32B19AFC221FAAC2E7"/>
                </w:placeholder>
              </w:sdtPr>
              <w:sdtEndPr>
                <w:rPr>
                  <w:rStyle w:val="Datenum"/>
                </w:rPr>
              </w:sdtEndPr>
              <w:sdtContent>
                <w:r w:rsidR="0042314E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45-п</w:t>
                </w:r>
              </w:sdtContent>
            </w:sdt>
          </w:p>
        </w:tc>
      </w:tr>
    </w:tbl>
    <w:p w:rsidR="00F03153" w:rsidRPr="0050426A" w:rsidRDefault="00F03153" w:rsidP="00F03153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F03153" w:rsidRPr="0050426A" w:rsidTr="0042314E">
        <w:trPr>
          <w:cantSplit/>
          <w:trHeight w:hRule="exact" w:val="285"/>
        </w:trPr>
        <w:tc>
          <w:tcPr>
            <w:tcW w:w="284" w:type="dxa"/>
          </w:tcPr>
          <w:p w:rsidR="00F03153" w:rsidRPr="0050426A" w:rsidRDefault="00F03153" w:rsidP="00E05414">
            <w:pPr>
              <w:ind w:left="-202" w:firstLine="202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0426A">
              <w:rPr>
                <w:rFonts w:ascii="Arial" w:hAnsi="Arial" w:cs="Arial"/>
                <w:sz w:val="28"/>
                <w:szCs w:val="28"/>
              </w:rPr>
              <w:t>┌</w:t>
            </w:r>
            <w:r w:rsidR="00D86535" w:rsidRPr="0050426A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04775" cy="114300"/>
                      <wp:effectExtent l="0" t="0" r="3810" b="254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09052" id="AutoShape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MutA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:rsidR="00F03153" w:rsidRPr="0050426A" w:rsidRDefault="00F03153" w:rsidP="00990C6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03153" w:rsidRPr="0050426A" w:rsidRDefault="00F03153" w:rsidP="00990C6B">
            <w:pPr>
              <w:pStyle w:val="HeadDoc"/>
              <w:jc w:val="right"/>
              <w:rPr>
                <w:rFonts w:asciiTheme="minorHAnsi" w:hAnsiTheme="minorHAnsi"/>
                <w:szCs w:val="28"/>
              </w:rPr>
            </w:pPr>
            <w:r w:rsidRPr="0050426A">
              <w:rPr>
                <w:rFonts w:ascii="Arial" w:hAnsi="Arial" w:cs="Arial"/>
                <w:szCs w:val="28"/>
              </w:rPr>
              <w:t>┐</w:t>
            </w:r>
            <w:r w:rsidR="00D86535" w:rsidRPr="0050426A">
              <w:rPr>
                <w:rFonts w:asciiTheme="minorHAnsi" w:hAnsiTheme="minorHAnsi"/>
                <w:noProof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300" cy="104775"/>
                      <wp:effectExtent l="0" t="0" r="3175" b="3175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8F19D"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Y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03153" w:rsidRPr="0050426A" w:rsidTr="0042314E">
        <w:trPr>
          <w:cantSplit/>
          <w:trHeight w:val="487"/>
        </w:trPr>
        <w:sdt>
          <w:sdtPr>
            <w:rPr>
              <w:rFonts w:asciiTheme="minorHAnsi" w:hAnsiTheme="minorHAnsi"/>
              <w:sz w:val="28"/>
              <w:szCs w:val="28"/>
            </w:rPr>
            <w:alias w:val="Title"/>
            <w:tag w:val="Title"/>
            <w:id w:val="603917907"/>
            <w:placeholder>
              <w:docPart w:val="2479676867E849B8B004D51EC0A7AA02"/>
            </w:placeholder>
          </w:sdtPr>
          <w:sdtEndPr/>
          <w:sdtContent>
            <w:tc>
              <w:tcPr>
                <w:tcW w:w="4962" w:type="dxa"/>
                <w:gridSpan w:val="3"/>
              </w:tcPr>
              <w:p w:rsidR="00F03153" w:rsidRPr="0050426A" w:rsidRDefault="0042314E" w:rsidP="0042314E">
                <w:pPr>
                  <w:ind w:left="113"/>
                  <w:jc w:val="both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sz w:val="28"/>
                    <w:szCs w:val="28"/>
                  </w:rPr>
                  <w:t>О назначении публичных слушаний по обсуждению проекта решения городской Думы города Нижнего Новгорода «Об исполнении бюджета города Нижнего Новгорода за 2019 год»</w:t>
                </w:r>
              </w:p>
            </w:tc>
          </w:sdtContent>
        </w:sdt>
      </w:tr>
    </w:tbl>
    <w:p w:rsidR="00F03153" w:rsidRPr="0050426A" w:rsidRDefault="00F03153" w:rsidP="00F03153">
      <w:pPr>
        <w:widowControl w:val="0"/>
        <w:spacing w:line="320" w:lineRule="exact"/>
        <w:rPr>
          <w:rFonts w:asciiTheme="minorHAnsi" w:hAnsiTheme="minorHAnsi"/>
          <w:sz w:val="28"/>
          <w:szCs w:val="28"/>
        </w:rPr>
      </w:pPr>
    </w:p>
    <w:p w:rsidR="00F03153" w:rsidRPr="0050426A" w:rsidRDefault="00F03153" w:rsidP="00F03153">
      <w:pPr>
        <w:widowControl w:val="0"/>
        <w:spacing w:line="320" w:lineRule="exact"/>
        <w:rPr>
          <w:rFonts w:asciiTheme="minorHAnsi" w:hAnsiTheme="minorHAnsi"/>
          <w:sz w:val="28"/>
          <w:szCs w:val="28"/>
        </w:rPr>
      </w:pPr>
    </w:p>
    <w:p w:rsidR="00E05414" w:rsidRPr="00E05414" w:rsidRDefault="00E05414" w:rsidP="00E05414">
      <w:pPr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В соответствии со статьей 28 Федерального закона от 6 октября 2003 года № 131-ФЗ «Об общих принципах организации местного самоуправления в Российской Федерации», статьей 20 Устава города Нижнего Новгорода, Положением о публичных слушаниях в городе Нижнем Новгороде, утвержденным постановлением городской Думы города Нижнего Новгорода от 21.09.2005 № 71, постановляю:</w:t>
      </w:r>
    </w:p>
    <w:p w:rsidR="00E05414" w:rsidRPr="00E05414" w:rsidRDefault="00E05414" w:rsidP="00E05414">
      <w:pPr>
        <w:ind w:firstLine="567"/>
        <w:jc w:val="both"/>
        <w:rPr>
          <w:rFonts w:ascii="Calibri" w:hAnsi="Calibri"/>
          <w:sz w:val="28"/>
          <w:szCs w:val="28"/>
        </w:rPr>
      </w:pPr>
      <w:bookmarkStart w:id="0" w:name="sub_1"/>
      <w:r w:rsidRPr="00E05414">
        <w:rPr>
          <w:rFonts w:ascii="Calibri" w:hAnsi="Calibri"/>
          <w:sz w:val="28"/>
          <w:szCs w:val="28"/>
        </w:rPr>
        <w:t>1. Назначить публичные слушания по обсуждению проекта решения городской Думы города Нижнего Новгорода «Об исполнении бюджета города Нижнего Новгорода за 2019 год» (далее - проект решения, вынесенный на слушания; публичные слушания, слушания) на 14 мая 2020 года в 14 часов 00 минут.</w:t>
      </w:r>
    </w:p>
    <w:bookmarkEnd w:id="0"/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2. В связи с режимом повышенной готовности, введенным Указом Губернатора Нижегородской области от 13.03.2020 № 27 «О введении режима повышенной готовности» (далее - Указ Губернатора области № 27), и установленным запретом на проведение на территории Нижегородской области любых массовых мероприятий провести публичные слушан</w:t>
      </w:r>
      <w:bookmarkStart w:id="1" w:name="_GoBack"/>
      <w:bookmarkEnd w:id="1"/>
      <w:r w:rsidRPr="00E05414">
        <w:rPr>
          <w:rFonts w:ascii="Calibri" w:hAnsi="Calibri"/>
          <w:sz w:val="28"/>
          <w:szCs w:val="28"/>
        </w:rPr>
        <w:t>ия в формате электронного общественного обсуждения в информационно-телекоммуникационной сети «Интернет» по адресу «https://нижнийновгород.рф/Municipalitet/Publichnye-slushaniya».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Место проведения слушаний: город Нижний Новгород Кремль, корпус 5.</w:t>
      </w:r>
    </w:p>
    <w:p w:rsidR="00E05414" w:rsidRPr="00E05414" w:rsidRDefault="00E05414" w:rsidP="00E05414">
      <w:pPr>
        <w:widowControl w:val="0"/>
        <w:ind w:firstLine="567"/>
        <w:jc w:val="both"/>
        <w:rPr>
          <w:rStyle w:val="a8"/>
          <w:b w:val="0"/>
          <w:color w:val="auto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3. Сформировать организационный комитет по проведению публичных слушаний по обсуждению проекта в следующем составе:</w:t>
      </w:r>
    </w:p>
    <w:p w:rsidR="00E05414" w:rsidRPr="00E05414" w:rsidRDefault="00E05414" w:rsidP="00E05414">
      <w:pPr>
        <w:widowControl w:val="0"/>
        <w:ind w:firstLine="567"/>
        <w:jc w:val="both"/>
      </w:pPr>
      <w:proofErr w:type="spellStart"/>
      <w:r w:rsidRPr="00E05414">
        <w:rPr>
          <w:rFonts w:ascii="Calibri" w:hAnsi="Calibri"/>
          <w:sz w:val="28"/>
          <w:szCs w:val="28"/>
        </w:rPr>
        <w:t>Кайнова</w:t>
      </w:r>
      <w:proofErr w:type="spellEnd"/>
      <w:r w:rsidRPr="00E05414">
        <w:rPr>
          <w:rFonts w:ascii="Calibri" w:hAnsi="Calibri"/>
          <w:sz w:val="28"/>
          <w:szCs w:val="28"/>
        </w:rPr>
        <w:t xml:space="preserve"> Л.В. - руководитель аппарата главы города администрации города Нижнего Новгорода, председатель организационного комитета;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lastRenderedPageBreak/>
        <w:t>Квашнина Н.М. - начальник управления по связям со СМИ администрации города Нижнего Новгорода;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proofErr w:type="spellStart"/>
      <w:r w:rsidRPr="00E05414">
        <w:rPr>
          <w:rFonts w:ascii="Calibri" w:hAnsi="Calibri"/>
          <w:sz w:val="28"/>
          <w:szCs w:val="28"/>
        </w:rPr>
        <w:t>Мочалкин</w:t>
      </w:r>
      <w:proofErr w:type="spellEnd"/>
      <w:r w:rsidRPr="00E05414">
        <w:rPr>
          <w:rFonts w:ascii="Calibri" w:hAnsi="Calibri"/>
          <w:sz w:val="28"/>
          <w:szCs w:val="28"/>
        </w:rPr>
        <w:t xml:space="preserve"> Ю.Н. - директор департамента финансов администрации города Нижнего Новгорода;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proofErr w:type="spellStart"/>
      <w:r w:rsidRPr="00E05414">
        <w:rPr>
          <w:rFonts w:ascii="Calibri" w:hAnsi="Calibri"/>
          <w:sz w:val="28"/>
          <w:szCs w:val="28"/>
        </w:rPr>
        <w:t>Фатхуллин</w:t>
      </w:r>
      <w:proofErr w:type="spellEnd"/>
      <w:r w:rsidRPr="00E05414">
        <w:rPr>
          <w:rFonts w:ascii="Calibri" w:hAnsi="Calibri"/>
          <w:sz w:val="28"/>
          <w:szCs w:val="28"/>
        </w:rPr>
        <w:t xml:space="preserve"> М.У. - начальник управления развития информационных технологий администрации города Нижнего Новгорода.</w:t>
      </w:r>
    </w:p>
    <w:p w:rsidR="00E05414" w:rsidRPr="00E05414" w:rsidRDefault="00E05414" w:rsidP="00E05414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E05414">
        <w:rPr>
          <w:rFonts w:ascii="Calibri" w:hAnsi="Calibri"/>
          <w:szCs w:val="28"/>
        </w:rPr>
        <w:t>4. Аппарату главы города Нижнего Новгорода (</w:t>
      </w:r>
      <w:proofErr w:type="spellStart"/>
      <w:r w:rsidRPr="00E05414">
        <w:rPr>
          <w:rFonts w:ascii="Calibri" w:hAnsi="Calibri"/>
          <w:szCs w:val="28"/>
        </w:rPr>
        <w:t>Кайнова</w:t>
      </w:r>
      <w:proofErr w:type="spellEnd"/>
      <w:r w:rsidRPr="00E05414">
        <w:rPr>
          <w:rFonts w:ascii="Calibri" w:hAnsi="Calibri"/>
          <w:szCs w:val="28"/>
        </w:rPr>
        <w:t xml:space="preserve"> Л.В.):</w:t>
      </w:r>
    </w:p>
    <w:p w:rsidR="00E05414" w:rsidRPr="00E05414" w:rsidRDefault="00E05414" w:rsidP="00E05414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E05414">
        <w:rPr>
          <w:rFonts w:ascii="Calibri" w:hAnsi="Calibri"/>
          <w:szCs w:val="28"/>
        </w:rPr>
        <w:t>4.1. Совместно с департаментом финансов администрации города Нижнего Новгорода (</w:t>
      </w:r>
      <w:proofErr w:type="spellStart"/>
      <w:r w:rsidRPr="00E05414">
        <w:rPr>
          <w:rFonts w:ascii="Calibri" w:hAnsi="Calibri"/>
          <w:szCs w:val="28"/>
        </w:rPr>
        <w:t>Мочалкин</w:t>
      </w:r>
      <w:proofErr w:type="spellEnd"/>
      <w:r w:rsidRPr="00E05414">
        <w:rPr>
          <w:rFonts w:ascii="Calibri" w:hAnsi="Calibri"/>
          <w:szCs w:val="28"/>
        </w:rPr>
        <w:t xml:space="preserve"> Ю.Н.) определить:</w:t>
      </w:r>
    </w:p>
    <w:p w:rsidR="00E05414" w:rsidRPr="00E05414" w:rsidRDefault="00E05414" w:rsidP="00E05414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E05414">
        <w:rPr>
          <w:rFonts w:ascii="Calibri" w:hAnsi="Calibri"/>
          <w:szCs w:val="28"/>
        </w:rPr>
        <w:t>перечень вопросов по теме слушаний;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eastAsia="Calibri" w:hAnsi="Calibri"/>
          <w:sz w:val="28"/>
          <w:szCs w:val="28"/>
        </w:rPr>
      </w:pPr>
      <w:r w:rsidRPr="00E05414">
        <w:rPr>
          <w:rFonts w:ascii="Calibri" w:eastAsia="Calibri" w:hAnsi="Calibri"/>
          <w:sz w:val="28"/>
          <w:szCs w:val="28"/>
        </w:rPr>
        <w:t>круг должностных лиц, специалистов, представителей общественности, приглашаемых в качестве экспертов на слушания.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eastAsia="Calibri" w:hAnsi="Calibri"/>
          <w:sz w:val="28"/>
          <w:szCs w:val="28"/>
        </w:rPr>
      </w:pPr>
      <w:r w:rsidRPr="00E05414">
        <w:rPr>
          <w:rFonts w:ascii="Calibri" w:eastAsia="Calibri" w:hAnsi="Calibri"/>
          <w:sz w:val="28"/>
          <w:szCs w:val="28"/>
        </w:rPr>
        <w:t>4.2. Направить обращения в адрес должностных лиц, специалистов, представителей общественности, приглашаемых в качестве экспертов на слушания, с просьбой принять участие в слушаниях и дать свои рекомендации и предложения по теме слушаний.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eastAsia="Calibri" w:hAnsi="Calibri"/>
          <w:sz w:val="28"/>
          <w:szCs w:val="28"/>
        </w:rPr>
        <w:t>4.3. Обеспечить подготовку проекта итогового документа (результатов слушаний).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5. Управлению по связям со СМИ администрации города Нижнего Новгорода (Квашнина Н.М.):</w:t>
      </w:r>
    </w:p>
    <w:p w:rsidR="00E05414" w:rsidRPr="00E05414" w:rsidRDefault="00E05414" w:rsidP="00E05414">
      <w:pPr>
        <w:shd w:val="clear" w:color="auto" w:fill="FFFFFF"/>
        <w:tabs>
          <w:tab w:val="left" w:pos="1134"/>
        </w:tabs>
        <w:spacing w:line="32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5.1. Обеспечить опубликование в официальном печатном средстве массовой информации - газете «День города. Нижний Новгород»:</w:t>
      </w:r>
    </w:p>
    <w:p w:rsidR="00E05414" w:rsidRPr="00E05414" w:rsidRDefault="00E05414" w:rsidP="00E05414">
      <w:pPr>
        <w:shd w:val="clear" w:color="auto" w:fill="FFFFFF"/>
        <w:tabs>
          <w:tab w:val="left" w:pos="1134"/>
        </w:tabs>
        <w:spacing w:line="32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5.1.1. Настоящего постановления, проекта решения, вынесенного на слушания,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слушания в срок до 30 апреля 2020 года.</w:t>
      </w:r>
    </w:p>
    <w:p w:rsidR="00E05414" w:rsidRPr="00E05414" w:rsidRDefault="00E05414" w:rsidP="00E05414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5.1.2. Итогового документа (результатов слушаний) по проекту решения, вынесенного на слушания.</w:t>
      </w:r>
    </w:p>
    <w:p w:rsidR="00E05414" w:rsidRPr="00E05414" w:rsidRDefault="00E05414" w:rsidP="00E05414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E05414">
        <w:rPr>
          <w:rFonts w:ascii="Calibri" w:hAnsi="Calibri"/>
          <w:szCs w:val="28"/>
        </w:rPr>
        <w:t>5.2. Организовать освещение публичных слушаний в СМИ.</w:t>
      </w:r>
    </w:p>
    <w:p w:rsidR="00E05414" w:rsidRPr="00E05414" w:rsidRDefault="00E05414" w:rsidP="00E05414">
      <w:pPr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6. Управлению развития информационных технологий администрации города Нижнего Новгорода (</w:t>
      </w:r>
      <w:proofErr w:type="spellStart"/>
      <w:r w:rsidRPr="00E05414">
        <w:rPr>
          <w:rFonts w:ascii="Calibri" w:hAnsi="Calibri"/>
          <w:sz w:val="28"/>
          <w:szCs w:val="28"/>
        </w:rPr>
        <w:t>Фатхуллин</w:t>
      </w:r>
      <w:proofErr w:type="spellEnd"/>
      <w:r w:rsidRPr="00E05414">
        <w:rPr>
          <w:rFonts w:ascii="Calibri" w:hAnsi="Calibri"/>
          <w:sz w:val="28"/>
          <w:szCs w:val="28"/>
        </w:rPr>
        <w:t xml:space="preserve"> М.У.) обеспечить:</w:t>
      </w:r>
    </w:p>
    <w:p w:rsidR="00E05414" w:rsidRPr="00E05414" w:rsidRDefault="00E05414" w:rsidP="00E05414">
      <w:pPr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6.1. Размещение на официальном сайте администрации города Нижнего Новгорода в информационно - телекоммуникационной сети «Интернет» проекта решения, вынесенного на публичные слушания, Положения о публичных слушаниях в городе Нижнем Новгороде,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публичные слушания, итоговый документ (результаты слушаний).</w:t>
      </w:r>
    </w:p>
    <w:p w:rsidR="00E05414" w:rsidRPr="00E05414" w:rsidRDefault="00E05414" w:rsidP="00E05414">
      <w:pPr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lastRenderedPageBreak/>
        <w:t>6.2. Совместно с департаментом финансов администрации города Нижнего Новгорода (</w:t>
      </w:r>
      <w:proofErr w:type="spellStart"/>
      <w:r w:rsidRPr="00E05414">
        <w:rPr>
          <w:rFonts w:ascii="Calibri" w:hAnsi="Calibri"/>
          <w:sz w:val="28"/>
          <w:szCs w:val="28"/>
        </w:rPr>
        <w:t>Мочалкин</w:t>
      </w:r>
      <w:proofErr w:type="spellEnd"/>
      <w:r w:rsidRPr="00E05414">
        <w:rPr>
          <w:rFonts w:ascii="Calibri" w:hAnsi="Calibri"/>
          <w:sz w:val="28"/>
          <w:szCs w:val="28"/>
        </w:rPr>
        <w:t xml:space="preserve"> Ю.Н.) регистрацию участников слушаний и выступающих.</w:t>
      </w:r>
    </w:p>
    <w:p w:rsidR="00E05414" w:rsidRPr="00E05414" w:rsidRDefault="00E05414" w:rsidP="00E05414">
      <w:pPr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6.3. Проведение общественного обсуждения в информационно-телекоммуникационной сети «Интернет», в том числе программно-техническое обеспечение и онлайн-трансляцию с возможностью участникам публичных слушаний задать вопрос,</w:t>
      </w:r>
      <w:r w:rsidRPr="00E05414">
        <w:rPr>
          <w:rFonts w:ascii="Calibri" w:eastAsia="Calibri" w:hAnsi="Calibri"/>
          <w:sz w:val="28"/>
          <w:szCs w:val="28"/>
        </w:rPr>
        <w:t xml:space="preserve"> дать свои рекомендации и предложения </w:t>
      </w:r>
      <w:r w:rsidRPr="00E05414">
        <w:rPr>
          <w:rFonts w:ascii="Calibri" w:hAnsi="Calibri"/>
          <w:sz w:val="28"/>
          <w:szCs w:val="28"/>
        </w:rPr>
        <w:t xml:space="preserve">или выразить свое мнение </w:t>
      </w:r>
      <w:r w:rsidRPr="00E05414">
        <w:rPr>
          <w:rFonts w:ascii="Calibri" w:eastAsia="Calibri" w:hAnsi="Calibri"/>
          <w:sz w:val="28"/>
          <w:szCs w:val="28"/>
        </w:rPr>
        <w:t>по теме слушаний</w:t>
      </w:r>
      <w:r w:rsidRPr="00E05414">
        <w:rPr>
          <w:rFonts w:ascii="Calibri" w:hAnsi="Calibri"/>
          <w:sz w:val="28"/>
          <w:szCs w:val="28"/>
        </w:rPr>
        <w:t>.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7. Департаменту финансов администрации города Нижнего Новгорода (</w:t>
      </w:r>
      <w:proofErr w:type="spellStart"/>
      <w:r w:rsidRPr="00E05414">
        <w:rPr>
          <w:rFonts w:ascii="Calibri" w:hAnsi="Calibri"/>
          <w:sz w:val="28"/>
          <w:szCs w:val="28"/>
        </w:rPr>
        <w:t>Мочалкин</w:t>
      </w:r>
      <w:proofErr w:type="spellEnd"/>
      <w:r w:rsidRPr="00E05414">
        <w:rPr>
          <w:rFonts w:ascii="Calibri" w:hAnsi="Calibri"/>
          <w:sz w:val="28"/>
          <w:szCs w:val="28"/>
        </w:rPr>
        <w:t xml:space="preserve"> Ю.Н.) обеспечить подготовку справочных, презентационных и сопроводительных материалов, а также информации, необходимой для проведения слушаний.</w:t>
      </w:r>
    </w:p>
    <w:p w:rsidR="00E05414" w:rsidRPr="00E05414" w:rsidRDefault="00E05414" w:rsidP="00E05414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E05414">
        <w:rPr>
          <w:rFonts w:ascii="Calibri" w:hAnsi="Calibri"/>
          <w:szCs w:val="28"/>
        </w:rPr>
        <w:t>8. Предложения, рекомендации и вопросы по проекту решения, вынесенному на слушания, направляются в администрацию города Нижнего Новгорода со дня официального опубликования настоящего постановления по 14 мая 2020 года включительно.</w:t>
      </w:r>
    </w:p>
    <w:p w:rsidR="00E05414" w:rsidRPr="00E05414" w:rsidRDefault="00E05414" w:rsidP="00E05414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E05414">
        <w:rPr>
          <w:rFonts w:ascii="Calibri" w:hAnsi="Calibri"/>
          <w:szCs w:val="28"/>
        </w:rPr>
        <w:t>Почтовый адрес для направления замечаний и предложений: департамент финансов администрации города Нижнего Новгорода - пл. Театральная, д. 2, г. Ни</w:t>
      </w:r>
      <w:r>
        <w:rPr>
          <w:rFonts w:ascii="Calibri" w:hAnsi="Calibri"/>
          <w:szCs w:val="28"/>
        </w:rPr>
        <w:t xml:space="preserve">жний Новгород, 603005, тел. 439 18 </w:t>
      </w:r>
      <w:r w:rsidRPr="00E05414">
        <w:rPr>
          <w:rFonts w:ascii="Calibri" w:hAnsi="Calibri"/>
          <w:szCs w:val="28"/>
        </w:rPr>
        <w:t>98.</w:t>
      </w:r>
    </w:p>
    <w:p w:rsidR="00E05414" w:rsidRPr="00E05414" w:rsidRDefault="00E05414" w:rsidP="00E05414">
      <w:pPr>
        <w:pStyle w:val="1"/>
        <w:keepNext w:val="0"/>
        <w:widowControl w:val="0"/>
        <w:ind w:firstLine="567"/>
        <w:rPr>
          <w:rFonts w:ascii="Calibri" w:hAnsi="Calibri"/>
          <w:szCs w:val="28"/>
        </w:rPr>
      </w:pPr>
      <w:r w:rsidRPr="00E05414">
        <w:rPr>
          <w:rFonts w:ascii="Calibri" w:hAnsi="Calibri"/>
          <w:szCs w:val="28"/>
        </w:rPr>
        <w:t>Предложения, рекомендации и вопросы в форме электронного документа граждане могут направлять на адрес электронной почты: depfin@admgor.nnov.ru.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9. Итоговый документ (результаты слушаний) и проект решения, вынесенный на слушания, с учетом результатов слушаний представить на рассмотрение городской Думы города Нижнего Новгорода.</w:t>
      </w:r>
    </w:p>
    <w:p w:rsidR="00E05414" w:rsidRPr="00E05414" w:rsidRDefault="00E05414" w:rsidP="00E05414">
      <w:pPr>
        <w:widowControl w:val="0"/>
        <w:ind w:firstLine="567"/>
        <w:jc w:val="both"/>
        <w:rPr>
          <w:rFonts w:ascii="Calibri" w:hAnsi="Calibri"/>
          <w:sz w:val="28"/>
          <w:szCs w:val="28"/>
        </w:rPr>
      </w:pPr>
      <w:r w:rsidRPr="00E05414">
        <w:rPr>
          <w:rFonts w:ascii="Calibri" w:hAnsi="Calibri"/>
          <w:sz w:val="28"/>
          <w:szCs w:val="28"/>
        </w:rPr>
        <w:t>10. 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05414" w:rsidRPr="00E05414" w:rsidRDefault="00E05414" w:rsidP="00E05414">
      <w:pPr>
        <w:widowControl w:val="0"/>
        <w:ind w:firstLine="567"/>
        <w:jc w:val="both"/>
        <w:rPr>
          <w:rStyle w:val="a8"/>
          <w:b w:val="0"/>
          <w:color w:val="auto"/>
          <w:sz w:val="28"/>
          <w:szCs w:val="28"/>
        </w:rPr>
      </w:pPr>
      <w:r w:rsidRPr="00E05414">
        <w:rPr>
          <w:rStyle w:val="a8"/>
          <w:rFonts w:ascii="Calibri" w:hAnsi="Calibri"/>
          <w:b w:val="0"/>
          <w:color w:val="auto"/>
          <w:sz w:val="28"/>
          <w:szCs w:val="28"/>
        </w:rPr>
        <w:t>11. Контроль за исполнением настоящего постановления возложить на первого заместителя главы администрации города Нижнего Новгорода Казачкову Н.В.</w:t>
      </w:r>
    </w:p>
    <w:p w:rsidR="00E05414" w:rsidRPr="00E05414" w:rsidRDefault="00E05414" w:rsidP="00E05414">
      <w:pPr>
        <w:widowControl w:val="0"/>
        <w:ind w:firstLine="567"/>
        <w:jc w:val="both"/>
        <w:rPr>
          <w:sz w:val="28"/>
          <w:szCs w:val="28"/>
        </w:rPr>
      </w:pPr>
    </w:p>
    <w:p w:rsidR="00E05414" w:rsidRP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Глава города                                                                                                                      </w:t>
      </w:r>
      <w:proofErr w:type="spellStart"/>
      <w:r>
        <w:rPr>
          <w:rFonts w:ascii="Calibri" w:hAnsi="Calibri"/>
          <w:sz w:val="28"/>
          <w:szCs w:val="28"/>
        </w:rPr>
        <w:t>В.А.Панов</w:t>
      </w:r>
      <w:proofErr w:type="spellEnd"/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widowControl w:val="0"/>
        <w:jc w:val="both"/>
        <w:rPr>
          <w:rFonts w:ascii="Calibri" w:hAnsi="Calibri"/>
          <w:sz w:val="28"/>
          <w:szCs w:val="28"/>
        </w:rPr>
      </w:pPr>
    </w:p>
    <w:p w:rsidR="00E05414" w:rsidRDefault="00E05414" w:rsidP="00E05414">
      <w:pPr>
        <w:spacing w:line="320" w:lineRule="exact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Ю.Н.Мочалкин</w:t>
      </w:r>
      <w:proofErr w:type="spellEnd"/>
    </w:p>
    <w:p w:rsidR="00E05414" w:rsidRDefault="00E05414" w:rsidP="00E05414">
      <w:pPr>
        <w:spacing w:line="320" w:lineRule="exac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439 18 98</w:t>
      </w:r>
    </w:p>
    <w:sectPr w:rsidR="00E05414" w:rsidSect="00E05414">
      <w:headerReference w:type="default" r:id="rId8"/>
      <w:type w:val="continuous"/>
      <w:pgSz w:w="11907" w:h="16834" w:code="9"/>
      <w:pgMar w:top="1134" w:right="567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14" w:rsidRDefault="00E05414" w:rsidP="00E05414">
      <w:r>
        <w:separator/>
      </w:r>
    </w:p>
  </w:endnote>
  <w:endnote w:type="continuationSeparator" w:id="0">
    <w:p w:rsidR="00E05414" w:rsidRDefault="00E05414" w:rsidP="00E0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14" w:rsidRDefault="00E05414" w:rsidP="00E05414">
      <w:r>
        <w:separator/>
      </w:r>
    </w:p>
  </w:footnote>
  <w:footnote w:type="continuationSeparator" w:id="0">
    <w:p w:rsidR="00E05414" w:rsidRDefault="00E05414" w:rsidP="00E0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8228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E05414" w:rsidRPr="00E05414" w:rsidRDefault="00E05414">
        <w:pPr>
          <w:pStyle w:val="a9"/>
          <w:jc w:val="center"/>
          <w:rPr>
            <w:rFonts w:asciiTheme="minorHAnsi" w:hAnsiTheme="minorHAnsi"/>
            <w:sz w:val="28"/>
            <w:szCs w:val="28"/>
          </w:rPr>
        </w:pPr>
        <w:r w:rsidRPr="00E05414">
          <w:rPr>
            <w:rFonts w:asciiTheme="minorHAnsi" w:hAnsiTheme="minorHAnsi"/>
            <w:sz w:val="28"/>
            <w:szCs w:val="28"/>
          </w:rPr>
          <w:fldChar w:fldCharType="begin"/>
        </w:r>
        <w:r w:rsidRPr="00E05414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E05414">
          <w:rPr>
            <w:rFonts w:asciiTheme="minorHAnsi" w:hAnsiTheme="minorHAnsi"/>
            <w:sz w:val="28"/>
            <w:szCs w:val="28"/>
          </w:rPr>
          <w:fldChar w:fldCharType="separate"/>
        </w:r>
        <w:r w:rsidR="0042314E">
          <w:rPr>
            <w:rFonts w:asciiTheme="minorHAnsi" w:hAnsiTheme="minorHAnsi"/>
            <w:noProof/>
            <w:sz w:val="28"/>
            <w:szCs w:val="28"/>
          </w:rPr>
          <w:t>3</w:t>
        </w:r>
        <w:r w:rsidRPr="00E05414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E05414" w:rsidRDefault="00E054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22C3F"/>
    <w:rsid w:val="000B5549"/>
    <w:rsid w:val="003469F8"/>
    <w:rsid w:val="003518C0"/>
    <w:rsid w:val="00371F38"/>
    <w:rsid w:val="0042314E"/>
    <w:rsid w:val="0046450A"/>
    <w:rsid w:val="0050426A"/>
    <w:rsid w:val="006410E0"/>
    <w:rsid w:val="0074540D"/>
    <w:rsid w:val="00782EB1"/>
    <w:rsid w:val="00A52583"/>
    <w:rsid w:val="00AF51C9"/>
    <w:rsid w:val="00BF6871"/>
    <w:rsid w:val="00CF05B8"/>
    <w:rsid w:val="00D86535"/>
    <w:rsid w:val="00E05414"/>
    <w:rsid w:val="00F03153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90D5-B397-432C-8D38-8D274A0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customStyle="1" w:styleId="HeadDoc">
    <w:name w:val="HeadDoc"/>
    <w:link w:val="HeadDoc0"/>
    <w:rsid w:val="00F0315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link w:val="HeadDoc"/>
    <w:locked/>
    <w:rsid w:val="00F03153"/>
    <w:rPr>
      <w:sz w:val="28"/>
    </w:rPr>
  </w:style>
  <w:style w:type="character" w:customStyle="1" w:styleId="Datenum">
    <w:name w:val="Date_num"/>
    <w:rsid w:val="00F03153"/>
  </w:style>
  <w:style w:type="table" w:styleId="a7">
    <w:name w:val="Table Grid"/>
    <w:basedOn w:val="a1"/>
    <w:uiPriority w:val="39"/>
    <w:rsid w:val="00F0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5414"/>
    <w:rPr>
      <w:sz w:val="28"/>
    </w:rPr>
  </w:style>
  <w:style w:type="character" w:customStyle="1" w:styleId="a8">
    <w:name w:val="Цветовое выделение"/>
    <w:rsid w:val="00E05414"/>
    <w:rPr>
      <w:b/>
      <w:bCs/>
      <w:color w:val="000080"/>
      <w:sz w:val="20"/>
      <w:szCs w:val="20"/>
    </w:rPr>
  </w:style>
  <w:style w:type="paragraph" w:styleId="a9">
    <w:name w:val="header"/>
    <w:basedOn w:val="a"/>
    <w:link w:val="aa"/>
    <w:uiPriority w:val="99"/>
    <w:rsid w:val="00E054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414"/>
  </w:style>
  <w:style w:type="paragraph" w:styleId="ab">
    <w:name w:val="footer"/>
    <w:basedOn w:val="a"/>
    <w:link w:val="ac"/>
    <w:rsid w:val="00E054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5414"/>
  </w:style>
  <w:style w:type="paragraph" w:styleId="ad">
    <w:name w:val="Balloon Text"/>
    <w:basedOn w:val="a"/>
    <w:link w:val="ae"/>
    <w:rsid w:val="00E054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05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E52DABAB5444FAA54E22AA88AA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3DFE5-4F4E-4D9E-842F-2479FDDF5BEE}"/>
      </w:docPartPr>
      <w:docPartBody>
        <w:p w:rsidR="0069348B" w:rsidRDefault="00565376" w:rsidP="00565376">
          <w:pPr>
            <w:pStyle w:val="A69E52DABAB5444FAA54E22AA88AAE9C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9676867E849B8B004D51EC0A7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DE953-3950-43DF-B1E9-73579829356A}"/>
      </w:docPartPr>
      <w:docPartBody>
        <w:p w:rsidR="0069348B" w:rsidRDefault="00565376" w:rsidP="00565376">
          <w:pPr>
            <w:pStyle w:val="2479676867E849B8B004D51EC0A7AA02"/>
          </w:pPr>
          <w:r w:rsidRPr="00242A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9FB11187F4B32B19AFC221FAAC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DCC2A-AEFC-4A90-BD2C-8A99439BC97A}"/>
      </w:docPartPr>
      <w:docPartBody>
        <w:p w:rsidR="00F2159B" w:rsidRDefault="00901887" w:rsidP="00901887">
          <w:pPr>
            <w:pStyle w:val="E439FB11187F4B32B19AFC221FAAC2E7"/>
          </w:pPr>
          <w:r w:rsidRPr="00242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76"/>
    <w:rsid w:val="000D52D3"/>
    <w:rsid w:val="00156462"/>
    <w:rsid w:val="0037511E"/>
    <w:rsid w:val="00565376"/>
    <w:rsid w:val="0069348B"/>
    <w:rsid w:val="00901887"/>
    <w:rsid w:val="00907EA1"/>
    <w:rsid w:val="00CF739B"/>
    <w:rsid w:val="00F2159B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887"/>
    <w:rPr>
      <w:color w:val="808080"/>
    </w:rPr>
  </w:style>
  <w:style w:type="paragraph" w:customStyle="1" w:styleId="A69E52DABAB5444FAA54E22AA88AAE9C">
    <w:name w:val="A69E52DABAB5444FAA54E22AA88AAE9C"/>
    <w:rsid w:val="00565376"/>
  </w:style>
  <w:style w:type="paragraph" w:customStyle="1" w:styleId="FC184F015C064B99AE0E10C737482945">
    <w:name w:val="FC184F015C064B99AE0E10C737482945"/>
    <w:rsid w:val="00565376"/>
  </w:style>
  <w:style w:type="paragraph" w:customStyle="1" w:styleId="2479676867E849B8B004D51EC0A7AA02">
    <w:name w:val="2479676867E849B8B004D51EC0A7AA02"/>
    <w:rsid w:val="00565376"/>
  </w:style>
  <w:style w:type="paragraph" w:customStyle="1" w:styleId="19AF10B2D70F4B27AD31B0212C5822C1">
    <w:name w:val="19AF10B2D70F4B27AD31B0212C5822C1"/>
    <w:rsid w:val="00901887"/>
  </w:style>
  <w:style w:type="paragraph" w:customStyle="1" w:styleId="E439FB11187F4B32B19AFC221FAAC2E7">
    <w:name w:val="E439FB11187F4B32B19AFC221FAAC2E7"/>
    <w:rsid w:val="00901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Малыгина Елена Олеговна</cp:lastModifiedBy>
  <cp:revision>4</cp:revision>
  <cp:lastPrinted>2020-04-28T06:13:00Z</cp:lastPrinted>
  <dcterms:created xsi:type="dcterms:W3CDTF">2019-03-29T06:32:00Z</dcterms:created>
  <dcterms:modified xsi:type="dcterms:W3CDTF">2020-04-28T06:13:00Z</dcterms:modified>
</cp:coreProperties>
</file>